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3C" w:rsidRDefault="009B4B3C" w:rsidP="009B4B3C">
      <w:pPr>
        <w:pStyle w:val="5"/>
        <w:tabs>
          <w:tab w:val="center" w:pos="5314"/>
          <w:tab w:val="left" w:pos="7110"/>
        </w:tabs>
        <w:jc w:val="right"/>
      </w:pPr>
    </w:p>
    <w:p w:rsidR="009B4B3C" w:rsidRPr="009B4B3C" w:rsidRDefault="009B4B3C" w:rsidP="009B4B3C">
      <w:pPr>
        <w:pStyle w:val="5"/>
        <w:tabs>
          <w:tab w:val="center" w:pos="5314"/>
          <w:tab w:val="left" w:pos="7110"/>
        </w:tabs>
        <w:jc w:val="right"/>
        <w:rPr>
          <w:b w:val="0"/>
          <w:sz w:val="20"/>
        </w:rPr>
      </w:pPr>
      <w:r w:rsidRPr="009B4B3C">
        <w:rPr>
          <w:sz w:val="20"/>
        </w:rPr>
        <w:t xml:space="preserve">      </w:t>
      </w:r>
      <w:r>
        <w:rPr>
          <w:sz w:val="20"/>
        </w:rPr>
        <w:t xml:space="preserve">                  </w:t>
      </w:r>
      <w:r w:rsidRPr="009B4B3C">
        <w:rPr>
          <w:sz w:val="20"/>
        </w:rPr>
        <w:t xml:space="preserve">  </w:t>
      </w:r>
      <w:r>
        <w:rPr>
          <w:sz w:val="20"/>
        </w:rPr>
        <w:t xml:space="preserve"> </w:t>
      </w:r>
      <w:r w:rsidRPr="009B4B3C">
        <w:rPr>
          <w:b w:val="0"/>
          <w:sz w:val="20"/>
        </w:rPr>
        <w:t xml:space="preserve">Приложение № 1.1 </w:t>
      </w:r>
      <w:r w:rsidRPr="009B4B3C">
        <w:rPr>
          <w:b w:val="0"/>
          <w:sz w:val="20"/>
        </w:rPr>
        <w:tab/>
      </w:r>
    </w:p>
    <w:p w:rsidR="009B4B3C" w:rsidRPr="009B4B3C" w:rsidRDefault="009B4B3C" w:rsidP="009B4B3C">
      <w:pPr>
        <w:pStyle w:val="5"/>
        <w:jc w:val="right"/>
        <w:rPr>
          <w:sz w:val="20"/>
        </w:rPr>
      </w:pPr>
      <w:r w:rsidRPr="009B4B3C">
        <w:rPr>
          <w:b w:val="0"/>
          <w:sz w:val="20"/>
        </w:rPr>
        <w:t>к извещению о проведении запроса котировок</w:t>
      </w:r>
    </w:p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691"/>
        <w:gridCol w:w="4114"/>
        <w:gridCol w:w="3921"/>
        <w:gridCol w:w="1041"/>
      </w:tblGrid>
      <w:tr w:rsidR="009B4B3C" w:rsidRPr="004A7484" w:rsidTr="009B4B3C">
        <w:trPr>
          <w:trHeight w:val="1413"/>
        </w:trPr>
        <w:tc>
          <w:tcPr>
            <w:tcW w:w="179" w:type="pct"/>
            <w:vAlign w:val="center"/>
          </w:tcPr>
          <w:p w:rsidR="009B4B3C" w:rsidRPr="004A7484" w:rsidRDefault="009B4B3C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7" w:type="pct"/>
            <w:vAlign w:val="center"/>
          </w:tcPr>
          <w:p w:rsidR="009B4B3C" w:rsidRPr="004A7484" w:rsidRDefault="009B4B3C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A7484" w:rsidRDefault="009B4B3C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9B4B3C" w:rsidRPr="004A7484" w:rsidRDefault="009B4B3C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466" w:type="pct"/>
            <w:vAlign w:val="center"/>
          </w:tcPr>
          <w:p w:rsidR="009B4B3C" w:rsidRPr="004A7484" w:rsidRDefault="009B4B3C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 w:val="restart"/>
            <w:vAlign w:val="center"/>
          </w:tcPr>
          <w:p w:rsidR="009B4B3C" w:rsidRPr="002A2DEB" w:rsidRDefault="009B4B3C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  <w:vMerge w:val="restart"/>
            <w:vAlign w:val="center"/>
          </w:tcPr>
          <w:p w:rsidR="009B4B3C" w:rsidRPr="002A2DEB" w:rsidRDefault="009B4B3C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ультразвуковой терапии</w:t>
            </w: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2A2DEB" w:rsidRDefault="009B4B3C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4A7484" w:rsidRDefault="009B4B3C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9B4B3C" w:rsidRPr="004A7484" w:rsidRDefault="009B4B3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9B4B3C" w:rsidRPr="004A7484" w:rsidTr="009B4B3C">
        <w:trPr>
          <w:trHeight w:val="1178"/>
        </w:trPr>
        <w:tc>
          <w:tcPr>
            <w:tcW w:w="179" w:type="pct"/>
            <w:vMerge/>
          </w:tcPr>
          <w:p w:rsidR="009B4B3C" w:rsidRDefault="009B4B3C" w:rsidP="002D0A61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2D0A61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535B30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750D14" w:rsidRDefault="009B4B3C" w:rsidP="001116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лечения ультразвуком различных заболеваний периферической нервной системы опорно-двигательного аппарата, пародонтоза, </w:t>
            </w:r>
            <w:proofErr w:type="spellStart"/>
            <w:r>
              <w:rPr>
                <w:color w:val="000000"/>
                <w:sz w:val="20"/>
                <w:szCs w:val="20"/>
              </w:rPr>
              <w:t>глоссальгии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артрозоартритов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келоидных и послеоперационных рубцов лица и шеи, урологических заболеваний (типа хронического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пилонефрита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цистита, </w:t>
            </w:r>
            <w:proofErr w:type="spellStart"/>
            <w:r>
              <w:rPr>
                <w:color w:val="000000"/>
                <w:sz w:val="20"/>
                <w:szCs w:val="20"/>
              </w:rPr>
              <w:t>дистаний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хронического простатита, мочекаменной болезни), заболеваний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ЛОР-органов</w:t>
            </w:r>
            <w:proofErr w:type="spellEnd"/>
            <w:r>
              <w:rPr>
                <w:color w:val="000000"/>
                <w:sz w:val="20"/>
                <w:szCs w:val="20"/>
              </w:rPr>
              <w:t>, глаз, полости рта</w:t>
            </w:r>
          </w:p>
        </w:tc>
        <w:tc>
          <w:tcPr>
            <w:tcW w:w="466" w:type="pct"/>
            <w:vMerge/>
          </w:tcPr>
          <w:p w:rsidR="009B4B3C" w:rsidRPr="009F5637" w:rsidRDefault="009B4B3C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775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физиотерапевтических кабинетах поликлиники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775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2D426E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ультразвуковых колебаний, МГц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C618DC" w:rsidRDefault="009B4B3C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0,88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непрерывный, импульсный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7C7178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импульсов в импульсном режиме, мс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5C53F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не менее 2 </w:t>
            </w:r>
          </w:p>
          <w:p w:rsidR="009B4B3C" w:rsidRPr="00F162A7" w:rsidRDefault="009B4B3C" w:rsidP="005C53F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 менее 10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F162A7" w:rsidRDefault="009B4B3C" w:rsidP="00F8044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импульсов в непрерывном  режиме, мс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F162A7" w:rsidRDefault="009B4B3C" w:rsidP="00D8206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непрерывно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F80446" w:rsidRDefault="009B4B3C" w:rsidP="00BA6C61">
            <w:pPr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Эффективная интенсивность ультразвуковых колебаний, Вт/см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F162A7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 не менее от 0,1 до 1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F162A7" w:rsidRDefault="009B4B3C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установления рабочего режима, мин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F162A7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7C7178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 время процедуры, мин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F162A7" w:rsidRDefault="009B4B3C" w:rsidP="002F4580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24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FF2692" w:rsidRDefault="009B4B3C" w:rsidP="003A21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продолжительной работы,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F162A7" w:rsidRDefault="009B4B3C" w:rsidP="00FF2692">
            <w:pPr>
              <w:contextualSpacing/>
              <w:rPr>
                <w:color w:val="000000"/>
                <w:sz w:val="20"/>
                <w:szCs w:val="20"/>
              </w:rPr>
            </w:pPr>
            <w:r w:rsidRPr="00FF2692">
              <w:rPr>
                <w:color w:val="000000"/>
                <w:sz w:val="20"/>
                <w:szCs w:val="20"/>
              </w:rPr>
              <w:t>Устройство контроля длительности процедуры обеспечивающее по истечении установленного времени процедуры прекращение генерации ультразвуковых колебаний и подачу звукового сигнала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F162A7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FF2692" w:rsidRDefault="009B4B3C" w:rsidP="00FF2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излучателей, шт.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8A53E2" w:rsidRDefault="009B4B3C" w:rsidP="00FF2692">
            <w:pPr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Эффективная площадь излучателей,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и 4</w:t>
            </w:r>
          </w:p>
        </w:tc>
        <w:tc>
          <w:tcPr>
            <w:tcW w:w="466" w:type="pct"/>
            <w:vMerge/>
          </w:tcPr>
          <w:p w:rsidR="009B4B3C" w:rsidRPr="009F5637" w:rsidRDefault="009B4B3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BA58DB" w:rsidRDefault="009B4B3C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855C56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9B4B3C" w:rsidRPr="00855C56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Default="009B4B3C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блок, шт.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BA58DB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543A8" w:rsidRDefault="009B4B3C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Сменный излучатель (с эффективной площадью излучения 1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), шт.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0A195A" w:rsidRDefault="009B4B3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Default="009B4B3C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Сменный излучатель (с эффективной площадью излучения 4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), шт.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0A195A" w:rsidRDefault="009B4B3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7B7782" w:rsidRDefault="009B4B3C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93D56" w:rsidRDefault="009B4B3C" w:rsidP="004543A8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9B4B3C" w:rsidRDefault="009B4B3C" w:rsidP="00454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493D5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3D5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Кинель</w:t>
            </w:r>
            <w:proofErr w:type="spellEnd"/>
            <w:r w:rsidRPr="00493D56">
              <w:rPr>
                <w:color w:val="000000"/>
                <w:sz w:val="20"/>
                <w:szCs w:val="20"/>
              </w:rPr>
              <w:t>,</w:t>
            </w:r>
          </w:p>
          <w:p w:rsidR="009B4B3C" w:rsidRPr="00493D56" w:rsidRDefault="009B4B3C" w:rsidP="00454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 xml:space="preserve">Советская, 11 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93D56" w:rsidRDefault="009B4B3C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493D56" w:rsidRDefault="009B4B3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93D56" w:rsidRDefault="009B4B3C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493D56" w:rsidRDefault="009B4B3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Default="009B4B3C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Default="009B4B3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93D56" w:rsidRDefault="009B4B3C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493D56" w:rsidRDefault="009B4B3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93D56" w:rsidRDefault="009B4B3C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493D56" w:rsidRDefault="009B4B3C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B3C" w:rsidRPr="004A7484" w:rsidTr="009B4B3C">
        <w:trPr>
          <w:trHeight w:val="411"/>
        </w:trPr>
        <w:tc>
          <w:tcPr>
            <w:tcW w:w="179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B4B3C" w:rsidRDefault="009B4B3C" w:rsidP="00FF262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  <w:vAlign w:val="center"/>
            <w:hideMark/>
          </w:tcPr>
          <w:p w:rsidR="009B4B3C" w:rsidRPr="00493D56" w:rsidRDefault="009B4B3C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9B4B3C" w:rsidRPr="00493D56" w:rsidRDefault="009B4B3C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466" w:type="pct"/>
            <w:vMerge/>
          </w:tcPr>
          <w:p w:rsidR="009B4B3C" w:rsidRDefault="009B4B3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sectPr w:rsidR="003D0E2A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92" w:rsidRDefault="00EB7E92">
      <w:r>
        <w:separator/>
      </w:r>
    </w:p>
  </w:endnote>
  <w:endnote w:type="continuationSeparator" w:id="0">
    <w:p w:rsidR="00EB7E92" w:rsidRDefault="00EB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F604E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F604E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B3C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92" w:rsidRDefault="00EB7E92">
      <w:r>
        <w:separator/>
      </w:r>
    </w:p>
  </w:footnote>
  <w:footnote w:type="continuationSeparator" w:id="0">
    <w:p w:rsidR="00EB7E92" w:rsidRDefault="00EB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D626C"/>
    <w:rsid w:val="000E5F51"/>
    <w:rsid w:val="000F0870"/>
    <w:rsid w:val="000F3680"/>
    <w:rsid w:val="00102CF3"/>
    <w:rsid w:val="00106D15"/>
    <w:rsid w:val="0011130E"/>
    <w:rsid w:val="0011165C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3ACC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959D0"/>
    <w:rsid w:val="002A2DEB"/>
    <w:rsid w:val="002A4106"/>
    <w:rsid w:val="002B08C7"/>
    <w:rsid w:val="002B34BF"/>
    <w:rsid w:val="002B691E"/>
    <w:rsid w:val="002C3CDC"/>
    <w:rsid w:val="002C4F3A"/>
    <w:rsid w:val="002C5AD9"/>
    <w:rsid w:val="002D426E"/>
    <w:rsid w:val="002E75D1"/>
    <w:rsid w:val="002F3F7F"/>
    <w:rsid w:val="002F4580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0EC6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5046"/>
    <w:rsid w:val="003A21F9"/>
    <w:rsid w:val="003A268F"/>
    <w:rsid w:val="003A69DD"/>
    <w:rsid w:val="003A6EBD"/>
    <w:rsid w:val="003C2208"/>
    <w:rsid w:val="003D0E2A"/>
    <w:rsid w:val="003E20E3"/>
    <w:rsid w:val="003F4D0A"/>
    <w:rsid w:val="003F682D"/>
    <w:rsid w:val="0040057D"/>
    <w:rsid w:val="00416F23"/>
    <w:rsid w:val="00421754"/>
    <w:rsid w:val="00423482"/>
    <w:rsid w:val="00423C7D"/>
    <w:rsid w:val="00425664"/>
    <w:rsid w:val="004347E4"/>
    <w:rsid w:val="004367BA"/>
    <w:rsid w:val="00440BFB"/>
    <w:rsid w:val="00441ECE"/>
    <w:rsid w:val="004456D9"/>
    <w:rsid w:val="0045028F"/>
    <w:rsid w:val="0045134C"/>
    <w:rsid w:val="004528B2"/>
    <w:rsid w:val="004543A8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A29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C53FD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384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4C27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7AA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A1478"/>
    <w:rsid w:val="008A53E2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0DD8"/>
    <w:rsid w:val="00983B19"/>
    <w:rsid w:val="00987FFD"/>
    <w:rsid w:val="009A0A9A"/>
    <w:rsid w:val="009A3BB4"/>
    <w:rsid w:val="009B2663"/>
    <w:rsid w:val="009B2D60"/>
    <w:rsid w:val="009B4524"/>
    <w:rsid w:val="009B4B3C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3C35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345BB"/>
    <w:rsid w:val="00B42346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2BFE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8DC"/>
    <w:rsid w:val="00C713D0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066"/>
    <w:rsid w:val="00D86216"/>
    <w:rsid w:val="00D913E5"/>
    <w:rsid w:val="00D93321"/>
    <w:rsid w:val="00DA2B46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26F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B7E92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17910"/>
    <w:rsid w:val="00F233B8"/>
    <w:rsid w:val="00F271F6"/>
    <w:rsid w:val="00F2766D"/>
    <w:rsid w:val="00F31642"/>
    <w:rsid w:val="00F365AC"/>
    <w:rsid w:val="00F3679A"/>
    <w:rsid w:val="00F372D0"/>
    <w:rsid w:val="00F53C94"/>
    <w:rsid w:val="00F56890"/>
    <w:rsid w:val="00F604E3"/>
    <w:rsid w:val="00F71249"/>
    <w:rsid w:val="00F72CDA"/>
    <w:rsid w:val="00F80446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2692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9B4B3C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819C-5DFC-4F6A-9EEC-5923E1FB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66</cp:revision>
  <cp:lastPrinted>2021-03-30T06:44:00Z</cp:lastPrinted>
  <dcterms:created xsi:type="dcterms:W3CDTF">2019-11-08T09:43:00Z</dcterms:created>
  <dcterms:modified xsi:type="dcterms:W3CDTF">2021-03-30T06:44:00Z</dcterms:modified>
</cp:coreProperties>
</file>